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9E5" w:rsidRPr="00E42FC8" w:rsidRDefault="00E42FC8" w:rsidP="00E42FC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42FC8">
        <w:rPr>
          <w:rFonts w:ascii="Times New Roman" w:hAnsi="Times New Roman" w:cs="Times New Roman"/>
          <w:sz w:val="24"/>
          <w:szCs w:val="24"/>
        </w:rPr>
        <w:t>Муниципальное бюджетное учреждение</w:t>
      </w:r>
      <w:r w:rsidR="00CF7415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</w:t>
      </w:r>
    </w:p>
    <w:p w:rsidR="00626DDE" w:rsidRDefault="00E42FC8" w:rsidP="00E42FC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42FC8">
        <w:rPr>
          <w:rFonts w:ascii="Times New Roman" w:hAnsi="Times New Roman" w:cs="Times New Roman"/>
          <w:sz w:val="24"/>
          <w:szCs w:val="24"/>
        </w:rPr>
        <w:t>«Спортивная школа олимпийского резерва «Витязь»</w:t>
      </w:r>
    </w:p>
    <w:p w:rsidR="00E42FC8" w:rsidRPr="00E42FC8" w:rsidRDefault="00626DDE" w:rsidP="00626DD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имени В.Н. Бурментьева</w:t>
      </w:r>
      <w:r w:rsidR="00E42FC8" w:rsidRPr="00E42FC8">
        <w:rPr>
          <w:rFonts w:ascii="Times New Roman" w:hAnsi="Times New Roman" w:cs="Times New Roman"/>
          <w:sz w:val="24"/>
          <w:szCs w:val="24"/>
        </w:rPr>
        <w:t xml:space="preserve"> города Пензы»</w:t>
      </w:r>
    </w:p>
    <w:p w:rsidR="00E42FC8" w:rsidRPr="00E42FC8" w:rsidRDefault="00E42FC8">
      <w:pPr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42FC8" w:rsidRPr="00E42FC8" w:rsidTr="00E42FC8">
        <w:tc>
          <w:tcPr>
            <w:tcW w:w="4785" w:type="dxa"/>
          </w:tcPr>
          <w:p w:rsidR="00E42FC8" w:rsidRPr="00E42FC8" w:rsidRDefault="00626DDE" w:rsidP="00626DD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E42FC8" w:rsidRPr="00E42FC8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E42FC8" w:rsidRPr="00E42FC8" w:rsidRDefault="00626DD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</w:t>
            </w:r>
            <w:r w:rsidR="00E42FC8" w:rsidRPr="00E42FC8">
              <w:rPr>
                <w:rFonts w:ascii="Times New Roman" w:hAnsi="Times New Roman" w:cs="Times New Roman"/>
                <w:sz w:val="24"/>
                <w:szCs w:val="24"/>
              </w:rPr>
              <w:t xml:space="preserve">ским советом </w:t>
            </w:r>
          </w:p>
          <w:p w:rsidR="00626DDE" w:rsidRDefault="00E42F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FC8"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r w:rsidR="00626DDE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 w:rsidRPr="00E42FC8">
              <w:rPr>
                <w:rFonts w:ascii="Times New Roman" w:hAnsi="Times New Roman" w:cs="Times New Roman"/>
                <w:sz w:val="24"/>
                <w:szCs w:val="24"/>
              </w:rPr>
              <w:t xml:space="preserve"> СШОР «Витязь» </w:t>
            </w:r>
          </w:p>
          <w:p w:rsidR="00E42FC8" w:rsidRDefault="00626DD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им. В.Н. Бурментьева </w:t>
            </w:r>
            <w:r w:rsidR="00E42FC8" w:rsidRPr="00E42FC8">
              <w:rPr>
                <w:rFonts w:ascii="Times New Roman" w:hAnsi="Times New Roman" w:cs="Times New Roman"/>
                <w:sz w:val="24"/>
                <w:szCs w:val="24"/>
              </w:rPr>
              <w:t>г. Пензы</w:t>
            </w:r>
          </w:p>
          <w:p w:rsidR="00E42FC8" w:rsidRPr="00E42FC8" w:rsidRDefault="00E42F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FC8" w:rsidRPr="00E42FC8" w:rsidRDefault="00E42F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FC8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 от _________________ </w:t>
            </w:r>
            <w:proofErr w:type="gramStart"/>
            <w:r w:rsidRPr="00E42FC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42F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E42FC8" w:rsidRPr="00E42FC8" w:rsidRDefault="00E42FC8" w:rsidP="00E42F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C8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E42FC8" w:rsidRDefault="00E42F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FC8">
              <w:rPr>
                <w:rFonts w:ascii="Times New Roman" w:hAnsi="Times New Roman" w:cs="Times New Roman"/>
                <w:sz w:val="24"/>
                <w:szCs w:val="24"/>
              </w:rPr>
              <w:t>Директор МБУ</w:t>
            </w:r>
            <w:r w:rsidR="00626DD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E42FC8">
              <w:rPr>
                <w:rFonts w:ascii="Times New Roman" w:hAnsi="Times New Roman" w:cs="Times New Roman"/>
                <w:sz w:val="24"/>
                <w:szCs w:val="24"/>
              </w:rPr>
              <w:t xml:space="preserve"> СШОР «Витязь» </w:t>
            </w:r>
          </w:p>
          <w:p w:rsidR="00E42FC8" w:rsidRPr="00E42FC8" w:rsidRDefault="00626DD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им. В.Н. Бурментьева </w:t>
            </w:r>
            <w:r w:rsidR="00E42FC8" w:rsidRPr="00E42FC8">
              <w:rPr>
                <w:rFonts w:ascii="Times New Roman" w:hAnsi="Times New Roman" w:cs="Times New Roman"/>
                <w:sz w:val="24"/>
                <w:szCs w:val="24"/>
              </w:rPr>
              <w:t>г. Пензы</w:t>
            </w:r>
          </w:p>
          <w:p w:rsidR="00E42FC8" w:rsidRPr="00E42FC8" w:rsidRDefault="00E42F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FC8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626DDE">
              <w:rPr>
                <w:rFonts w:ascii="Times New Roman" w:hAnsi="Times New Roman" w:cs="Times New Roman"/>
                <w:sz w:val="24"/>
                <w:szCs w:val="24"/>
              </w:rPr>
              <w:t>_____ О.И. Голованов</w:t>
            </w:r>
          </w:p>
          <w:p w:rsidR="00E42FC8" w:rsidRDefault="00E42F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FC8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___ от ___________________ </w:t>
            </w:r>
            <w:proofErr w:type="gramStart"/>
            <w:r w:rsidRPr="00E42FC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42F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2FC8" w:rsidRPr="00E42FC8" w:rsidRDefault="00E42F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2FC8" w:rsidRPr="00E42FC8" w:rsidRDefault="00E42FC8">
      <w:pPr>
        <w:contextualSpacing/>
        <w:rPr>
          <w:rFonts w:ascii="Times New Roman" w:hAnsi="Times New Roman" w:cs="Times New Roman"/>
          <w:sz w:val="24"/>
        </w:rPr>
      </w:pPr>
    </w:p>
    <w:p w:rsidR="00E42FC8" w:rsidRDefault="00E42FC8">
      <w:pPr>
        <w:contextualSpacing/>
        <w:rPr>
          <w:rFonts w:ascii="Times New Roman" w:hAnsi="Times New Roman" w:cs="Times New Roman"/>
          <w:sz w:val="24"/>
        </w:rPr>
      </w:pPr>
    </w:p>
    <w:p w:rsidR="00E42FC8" w:rsidRDefault="00E42FC8">
      <w:pPr>
        <w:contextualSpacing/>
        <w:rPr>
          <w:rFonts w:ascii="Times New Roman" w:hAnsi="Times New Roman" w:cs="Times New Roman"/>
          <w:sz w:val="24"/>
        </w:rPr>
      </w:pPr>
    </w:p>
    <w:p w:rsidR="00E42FC8" w:rsidRDefault="00E42FC8">
      <w:pPr>
        <w:contextualSpacing/>
        <w:rPr>
          <w:rFonts w:ascii="Times New Roman" w:hAnsi="Times New Roman" w:cs="Times New Roman"/>
          <w:sz w:val="24"/>
        </w:rPr>
      </w:pPr>
    </w:p>
    <w:p w:rsidR="00E42FC8" w:rsidRDefault="00E42FC8">
      <w:pPr>
        <w:contextualSpacing/>
        <w:rPr>
          <w:rFonts w:ascii="Times New Roman" w:hAnsi="Times New Roman" w:cs="Times New Roman"/>
          <w:sz w:val="24"/>
        </w:rPr>
      </w:pPr>
    </w:p>
    <w:p w:rsidR="00E42FC8" w:rsidRDefault="00E42FC8">
      <w:pPr>
        <w:contextualSpacing/>
        <w:rPr>
          <w:rFonts w:ascii="Times New Roman" w:hAnsi="Times New Roman" w:cs="Times New Roman"/>
          <w:sz w:val="24"/>
        </w:rPr>
      </w:pPr>
    </w:p>
    <w:p w:rsidR="00E42FC8" w:rsidRDefault="00E42FC8">
      <w:pPr>
        <w:contextualSpacing/>
        <w:rPr>
          <w:rFonts w:ascii="Times New Roman" w:hAnsi="Times New Roman" w:cs="Times New Roman"/>
          <w:sz w:val="24"/>
        </w:rPr>
      </w:pPr>
    </w:p>
    <w:p w:rsidR="00E42FC8" w:rsidRDefault="00E42FC8">
      <w:pPr>
        <w:contextualSpacing/>
        <w:rPr>
          <w:rFonts w:ascii="Times New Roman" w:hAnsi="Times New Roman" w:cs="Times New Roman"/>
          <w:sz w:val="24"/>
        </w:rPr>
      </w:pPr>
    </w:p>
    <w:p w:rsidR="00E42FC8" w:rsidRDefault="00E42FC8">
      <w:pPr>
        <w:contextualSpacing/>
        <w:rPr>
          <w:rFonts w:ascii="Times New Roman" w:hAnsi="Times New Roman" w:cs="Times New Roman"/>
          <w:sz w:val="24"/>
        </w:rPr>
      </w:pPr>
    </w:p>
    <w:p w:rsidR="00E42FC8" w:rsidRDefault="00E42FC8">
      <w:pPr>
        <w:contextualSpacing/>
        <w:rPr>
          <w:rFonts w:ascii="Times New Roman" w:hAnsi="Times New Roman" w:cs="Times New Roman"/>
          <w:sz w:val="24"/>
        </w:rPr>
      </w:pPr>
    </w:p>
    <w:p w:rsidR="00E42FC8" w:rsidRDefault="00E42FC8">
      <w:pPr>
        <w:contextualSpacing/>
        <w:rPr>
          <w:rFonts w:ascii="Times New Roman" w:hAnsi="Times New Roman" w:cs="Times New Roman"/>
          <w:sz w:val="24"/>
        </w:rPr>
      </w:pPr>
    </w:p>
    <w:p w:rsidR="00E42FC8" w:rsidRDefault="00E42FC8">
      <w:pPr>
        <w:contextualSpacing/>
        <w:rPr>
          <w:rFonts w:ascii="Times New Roman" w:hAnsi="Times New Roman" w:cs="Times New Roman"/>
          <w:sz w:val="24"/>
        </w:rPr>
      </w:pPr>
    </w:p>
    <w:p w:rsidR="00E42FC8" w:rsidRDefault="00E42FC8">
      <w:pPr>
        <w:contextualSpacing/>
        <w:rPr>
          <w:rFonts w:ascii="Times New Roman" w:hAnsi="Times New Roman" w:cs="Times New Roman"/>
          <w:sz w:val="24"/>
        </w:rPr>
      </w:pPr>
    </w:p>
    <w:p w:rsidR="00E42FC8" w:rsidRDefault="00E42FC8" w:rsidP="00E42FC8">
      <w:pPr>
        <w:contextualSpacing/>
        <w:jc w:val="center"/>
        <w:rPr>
          <w:rFonts w:ascii="Times New Roman" w:hAnsi="Times New Roman" w:cs="Times New Roman"/>
          <w:b/>
          <w:sz w:val="32"/>
        </w:rPr>
      </w:pPr>
      <w:r w:rsidRPr="00E42FC8">
        <w:rPr>
          <w:rFonts w:ascii="Times New Roman" w:hAnsi="Times New Roman" w:cs="Times New Roman"/>
          <w:b/>
          <w:sz w:val="32"/>
        </w:rPr>
        <w:t>ПОЛОЖЕНИЕ</w:t>
      </w:r>
    </w:p>
    <w:p w:rsidR="00E42FC8" w:rsidRPr="00E42FC8" w:rsidRDefault="00E42FC8" w:rsidP="00E42FC8">
      <w:pPr>
        <w:contextualSpacing/>
        <w:jc w:val="center"/>
        <w:rPr>
          <w:rFonts w:ascii="Times New Roman" w:hAnsi="Times New Roman" w:cs="Times New Roman"/>
          <w:b/>
          <w:sz w:val="32"/>
        </w:rPr>
      </w:pPr>
      <w:r w:rsidRPr="00E42FC8">
        <w:rPr>
          <w:rFonts w:ascii="Times New Roman" w:hAnsi="Times New Roman" w:cs="Times New Roman"/>
          <w:b/>
          <w:sz w:val="32"/>
        </w:rPr>
        <w:t>ОБ АПЕЛЛЯЦИОННОЙ КОМИССИИ</w:t>
      </w:r>
    </w:p>
    <w:p w:rsidR="00E42FC8" w:rsidRDefault="00E42FC8">
      <w:pPr>
        <w:contextualSpacing/>
        <w:rPr>
          <w:rFonts w:ascii="Times New Roman" w:hAnsi="Times New Roman" w:cs="Times New Roman"/>
          <w:sz w:val="24"/>
        </w:rPr>
      </w:pPr>
    </w:p>
    <w:p w:rsidR="00E42FC8" w:rsidRDefault="00E42FC8">
      <w:pPr>
        <w:contextualSpacing/>
        <w:rPr>
          <w:rFonts w:ascii="Times New Roman" w:hAnsi="Times New Roman" w:cs="Times New Roman"/>
          <w:sz w:val="24"/>
        </w:rPr>
      </w:pPr>
    </w:p>
    <w:p w:rsidR="00E42FC8" w:rsidRDefault="00E42FC8">
      <w:pPr>
        <w:contextualSpacing/>
        <w:rPr>
          <w:rFonts w:ascii="Times New Roman" w:hAnsi="Times New Roman" w:cs="Times New Roman"/>
          <w:sz w:val="24"/>
        </w:rPr>
      </w:pPr>
    </w:p>
    <w:p w:rsidR="00E42FC8" w:rsidRDefault="00E42FC8">
      <w:pPr>
        <w:contextualSpacing/>
        <w:rPr>
          <w:rFonts w:ascii="Times New Roman" w:hAnsi="Times New Roman" w:cs="Times New Roman"/>
          <w:sz w:val="24"/>
        </w:rPr>
      </w:pPr>
    </w:p>
    <w:p w:rsidR="00E42FC8" w:rsidRDefault="00E42FC8">
      <w:pPr>
        <w:contextualSpacing/>
        <w:rPr>
          <w:rFonts w:ascii="Times New Roman" w:hAnsi="Times New Roman" w:cs="Times New Roman"/>
          <w:sz w:val="24"/>
        </w:rPr>
      </w:pPr>
    </w:p>
    <w:p w:rsidR="00E42FC8" w:rsidRDefault="00E42FC8">
      <w:pPr>
        <w:contextualSpacing/>
        <w:rPr>
          <w:rFonts w:ascii="Times New Roman" w:hAnsi="Times New Roman" w:cs="Times New Roman"/>
          <w:sz w:val="24"/>
        </w:rPr>
      </w:pPr>
    </w:p>
    <w:p w:rsidR="00E42FC8" w:rsidRDefault="00E42FC8">
      <w:pPr>
        <w:contextualSpacing/>
        <w:rPr>
          <w:rFonts w:ascii="Times New Roman" w:hAnsi="Times New Roman" w:cs="Times New Roman"/>
          <w:sz w:val="24"/>
        </w:rPr>
      </w:pPr>
    </w:p>
    <w:p w:rsidR="00E42FC8" w:rsidRDefault="00E42FC8">
      <w:pPr>
        <w:contextualSpacing/>
        <w:rPr>
          <w:rFonts w:ascii="Times New Roman" w:hAnsi="Times New Roman" w:cs="Times New Roman"/>
          <w:sz w:val="24"/>
        </w:rPr>
      </w:pPr>
    </w:p>
    <w:p w:rsidR="00E42FC8" w:rsidRDefault="00E42FC8">
      <w:pPr>
        <w:contextualSpacing/>
        <w:rPr>
          <w:rFonts w:ascii="Times New Roman" w:hAnsi="Times New Roman" w:cs="Times New Roman"/>
          <w:sz w:val="24"/>
        </w:rPr>
      </w:pPr>
    </w:p>
    <w:p w:rsidR="00E42FC8" w:rsidRDefault="00E42FC8">
      <w:pPr>
        <w:contextualSpacing/>
        <w:rPr>
          <w:rFonts w:ascii="Times New Roman" w:hAnsi="Times New Roman" w:cs="Times New Roman"/>
          <w:sz w:val="24"/>
        </w:rPr>
      </w:pPr>
    </w:p>
    <w:p w:rsidR="00E42FC8" w:rsidRDefault="00E42FC8">
      <w:pPr>
        <w:contextualSpacing/>
        <w:rPr>
          <w:rFonts w:ascii="Times New Roman" w:hAnsi="Times New Roman" w:cs="Times New Roman"/>
          <w:sz w:val="24"/>
        </w:rPr>
      </w:pPr>
    </w:p>
    <w:p w:rsidR="00E42FC8" w:rsidRDefault="00E42FC8">
      <w:pPr>
        <w:contextualSpacing/>
        <w:rPr>
          <w:rFonts w:ascii="Times New Roman" w:hAnsi="Times New Roman" w:cs="Times New Roman"/>
          <w:sz w:val="24"/>
        </w:rPr>
      </w:pPr>
    </w:p>
    <w:p w:rsidR="00E42FC8" w:rsidRDefault="00E42FC8">
      <w:pPr>
        <w:contextualSpacing/>
        <w:rPr>
          <w:rFonts w:ascii="Times New Roman" w:hAnsi="Times New Roman" w:cs="Times New Roman"/>
          <w:sz w:val="24"/>
        </w:rPr>
      </w:pPr>
    </w:p>
    <w:p w:rsidR="00E42FC8" w:rsidRDefault="00E42FC8">
      <w:pPr>
        <w:contextualSpacing/>
        <w:rPr>
          <w:rFonts w:ascii="Times New Roman" w:hAnsi="Times New Roman" w:cs="Times New Roman"/>
          <w:sz w:val="24"/>
        </w:rPr>
      </w:pPr>
    </w:p>
    <w:p w:rsidR="00E42FC8" w:rsidRDefault="00E42FC8">
      <w:pPr>
        <w:contextualSpacing/>
        <w:rPr>
          <w:rFonts w:ascii="Times New Roman" w:hAnsi="Times New Roman" w:cs="Times New Roman"/>
          <w:sz w:val="24"/>
        </w:rPr>
      </w:pPr>
    </w:p>
    <w:p w:rsidR="00E42FC8" w:rsidRDefault="00E42FC8">
      <w:pPr>
        <w:contextualSpacing/>
        <w:rPr>
          <w:rFonts w:ascii="Times New Roman" w:hAnsi="Times New Roman" w:cs="Times New Roman"/>
          <w:sz w:val="24"/>
        </w:rPr>
      </w:pPr>
    </w:p>
    <w:p w:rsidR="00E42FC8" w:rsidRDefault="00E42FC8">
      <w:pPr>
        <w:contextualSpacing/>
        <w:rPr>
          <w:rFonts w:ascii="Times New Roman" w:hAnsi="Times New Roman" w:cs="Times New Roman"/>
          <w:sz w:val="24"/>
        </w:rPr>
      </w:pPr>
    </w:p>
    <w:p w:rsidR="00E42FC8" w:rsidRDefault="00E42FC8">
      <w:pPr>
        <w:contextualSpacing/>
        <w:rPr>
          <w:rFonts w:ascii="Times New Roman" w:hAnsi="Times New Roman" w:cs="Times New Roman"/>
          <w:sz w:val="24"/>
        </w:rPr>
      </w:pPr>
    </w:p>
    <w:p w:rsidR="00E42FC8" w:rsidRDefault="00E42FC8">
      <w:pPr>
        <w:contextualSpacing/>
        <w:rPr>
          <w:rFonts w:ascii="Times New Roman" w:hAnsi="Times New Roman" w:cs="Times New Roman"/>
          <w:sz w:val="24"/>
        </w:rPr>
      </w:pPr>
    </w:p>
    <w:p w:rsidR="00E42FC8" w:rsidRDefault="00E42FC8" w:rsidP="00E42FC8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г. Пенза</w:t>
      </w:r>
    </w:p>
    <w:p w:rsidR="00E42FC8" w:rsidRDefault="00626DDE" w:rsidP="00E42FC8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2023</w:t>
      </w:r>
      <w:r w:rsidR="00E42FC8">
        <w:rPr>
          <w:rFonts w:ascii="Times New Roman" w:hAnsi="Times New Roman" w:cs="Times New Roman"/>
          <w:sz w:val="24"/>
        </w:rPr>
        <w:t xml:space="preserve"> г.</w:t>
      </w:r>
    </w:p>
    <w:p w:rsidR="00E42FC8" w:rsidRDefault="00E42FC8" w:rsidP="00E42FC8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E42FC8" w:rsidRDefault="00E42FC8" w:rsidP="00C545CE">
      <w:pPr>
        <w:jc w:val="center"/>
        <w:rPr>
          <w:rFonts w:ascii="Times New Roman" w:hAnsi="Times New Roman" w:cs="Times New Roman"/>
          <w:b/>
          <w:sz w:val="24"/>
        </w:rPr>
      </w:pPr>
      <w:r w:rsidRPr="00E42FC8">
        <w:rPr>
          <w:rFonts w:ascii="Times New Roman" w:hAnsi="Times New Roman" w:cs="Times New Roman"/>
          <w:b/>
          <w:sz w:val="24"/>
        </w:rPr>
        <w:t>1. ОБЩИЕ ПОЛОЖЕНИЯ</w:t>
      </w:r>
    </w:p>
    <w:p w:rsidR="00E42FC8" w:rsidRDefault="00E42FC8" w:rsidP="00494F1D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Апелляционная комиссия МБУ</w:t>
      </w:r>
      <w:r w:rsidR="00B51C60">
        <w:rPr>
          <w:rFonts w:ascii="Times New Roman" w:hAnsi="Times New Roman" w:cs="Times New Roman"/>
          <w:sz w:val="24"/>
        </w:rPr>
        <w:t xml:space="preserve"> ДО</w:t>
      </w:r>
      <w:r>
        <w:rPr>
          <w:rFonts w:ascii="Times New Roman" w:hAnsi="Times New Roman" w:cs="Times New Roman"/>
          <w:sz w:val="24"/>
        </w:rPr>
        <w:t xml:space="preserve"> СШОР «Витязь»</w:t>
      </w:r>
      <w:r w:rsidR="005C1DF0">
        <w:rPr>
          <w:rFonts w:ascii="Times New Roman" w:hAnsi="Times New Roman" w:cs="Times New Roman"/>
          <w:sz w:val="24"/>
        </w:rPr>
        <w:t xml:space="preserve"> им. В.Н. Бурментьева</w:t>
      </w:r>
      <w:r>
        <w:rPr>
          <w:rFonts w:ascii="Times New Roman" w:hAnsi="Times New Roman" w:cs="Times New Roman"/>
          <w:sz w:val="24"/>
        </w:rPr>
        <w:t xml:space="preserve"> г. Пензы </w:t>
      </w:r>
      <w:r w:rsidR="00494F1D">
        <w:rPr>
          <w:rFonts w:ascii="Times New Roman" w:hAnsi="Times New Roman" w:cs="Times New Roman"/>
          <w:sz w:val="24"/>
        </w:rPr>
        <w:t xml:space="preserve">(далее – Учреждение) </w:t>
      </w:r>
      <w:r>
        <w:rPr>
          <w:rFonts w:ascii="Times New Roman" w:hAnsi="Times New Roman" w:cs="Times New Roman"/>
          <w:sz w:val="24"/>
        </w:rPr>
        <w:t>создана для решения спорных вопросов, отно</w:t>
      </w:r>
      <w:r w:rsidR="005C1DF0">
        <w:rPr>
          <w:rFonts w:ascii="Times New Roman" w:hAnsi="Times New Roman" w:cs="Times New Roman"/>
          <w:sz w:val="24"/>
        </w:rPr>
        <w:t>сящихся к процедуре приема обучающихся</w:t>
      </w:r>
      <w:r>
        <w:rPr>
          <w:rFonts w:ascii="Times New Roman" w:hAnsi="Times New Roman" w:cs="Times New Roman"/>
          <w:sz w:val="24"/>
        </w:rPr>
        <w:t xml:space="preserve"> в учреж</w:t>
      </w:r>
      <w:r w:rsidR="00626DDE">
        <w:rPr>
          <w:rFonts w:ascii="Times New Roman" w:hAnsi="Times New Roman" w:cs="Times New Roman"/>
          <w:sz w:val="24"/>
        </w:rPr>
        <w:t>дение, оценке их знаний</w:t>
      </w:r>
      <w:r>
        <w:rPr>
          <w:rFonts w:ascii="Times New Roman" w:hAnsi="Times New Roman" w:cs="Times New Roman"/>
          <w:sz w:val="24"/>
        </w:rPr>
        <w:t>.</w:t>
      </w:r>
    </w:p>
    <w:p w:rsidR="00E42FC8" w:rsidRDefault="00494F1D" w:rsidP="00494F1D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Апелляционная комиссия назначается приказом директора на период приема детей и на период сдачи контрольных испытаний. Число членов комиссии нечетное, не менее трех, председателем апелляционной комиссии назначается директор школы (если он не является председателем приемной комиссии) или лицо им назначенное.</w:t>
      </w:r>
    </w:p>
    <w:p w:rsidR="00494F1D" w:rsidRDefault="00494F1D" w:rsidP="00494F1D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Апелляционная комиссия в своей деятельности руководствуется приказом Министерства спорта Российской Федерации №999 от 30 октября 2015 г</w:t>
      </w:r>
      <w:r w:rsidRPr="00494F1D">
        <w:rPr>
          <w:rFonts w:ascii="Times New Roman" w:hAnsi="Times New Roman" w:cs="Times New Roman"/>
          <w:sz w:val="24"/>
        </w:rPr>
        <w:t>., Уставом,</w:t>
      </w:r>
      <w:r>
        <w:rPr>
          <w:rFonts w:ascii="Times New Roman" w:hAnsi="Times New Roman" w:cs="Times New Roman"/>
          <w:sz w:val="24"/>
        </w:rPr>
        <w:t xml:space="preserve"> требованиями федеральных стандартов спортивной подготовки по видам спорта и другими локальными актами учреждения.</w:t>
      </w:r>
    </w:p>
    <w:p w:rsidR="00494F1D" w:rsidRDefault="00494F1D" w:rsidP="00494F1D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Апелляционная комиссия рассматривает конфликтные си</w:t>
      </w:r>
      <w:r w:rsidR="005C1DF0">
        <w:rPr>
          <w:rFonts w:ascii="Times New Roman" w:hAnsi="Times New Roman" w:cs="Times New Roman"/>
          <w:sz w:val="24"/>
        </w:rPr>
        <w:t>туации, связанные с приемом обучающихся</w:t>
      </w:r>
      <w:r>
        <w:rPr>
          <w:rFonts w:ascii="Times New Roman" w:hAnsi="Times New Roman" w:cs="Times New Roman"/>
          <w:sz w:val="24"/>
        </w:rPr>
        <w:t xml:space="preserve"> в школу (ограниченное число приема, окончание срока приема и пр.), вопросы об объективности оценки знаний во время промежуточной и итоговой аттестации.</w:t>
      </w:r>
    </w:p>
    <w:p w:rsidR="00682BF5" w:rsidRPr="00C545CE" w:rsidRDefault="00494F1D" w:rsidP="00C545CE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682BF5">
        <w:rPr>
          <w:rFonts w:ascii="Times New Roman" w:hAnsi="Times New Roman" w:cs="Times New Roman"/>
          <w:b/>
          <w:sz w:val="24"/>
        </w:rPr>
        <w:t>2.</w:t>
      </w:r>
      <w:r w:rsidR="00682BF5" w:rsidRPr="00682BF5">
        <w:rPr>
          <w:rFonts w:ascii="Times New Roman" w:hAnsi="Times New Roman" w:cs="Times New Roman"/>
          <w:b/>
          <w:sz w:val="24"/>
        </w:rPr>
        <w:t xml:space="preserve"> ПРАВА ЧЛЕНОВ АПЕЛЛЯЦИОННОЙ КОМИССИИ</w:t>
      </w:r>
    </w:p>
    <w:p w:rsidR="00494F1D" w:rsidRDefault="00682BF5" w:rsidP="00C545C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Апелляционная ком</w:t>
      </w:r>
      <w:r w:rsidR="005C1DF0">
        <w:rPr>
          <w:rFonts w:ascii="Times New Roman" w:hAnsi="Times New Roman" w:cs="Times New Roman"/>
          <w:sz w:val="24"/>
        </w:rPr>
        <w:t>иссия Учреждения</w:t>
      </w:r>
      <w:r>
        <w:rPr>
          <w:rFonts w:ascii="Times New Roman" w:hAnsi="Times New Roman" w:cs="Times New Roman"/>
          <w:sz w:val="24"/>
        </w:rPr>
        <w:t xml:space="preserve"> имеет право:</w:t>
      </w:r>
    </w:p>
    <w:p w:rsidR="00682BF5" w:rsidRDefault="00682BF5" w:rsidP="00C545CE">
      <w:pPr>
        <w:pStyle w:val="a4"/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Принимать к рассмотрению заявление любого участника </w:t>
      </w:r>
      <w:r w:rsidR="005C1DF0">
        <w:rPr>
          <w:rFonts w:ascii="Times New Roman" w:hAnsi="Times New Roman" w:cs="Times New Roman"/>
          <w:sz w:val="24"/>
        </w:rPr>
        <w:t>учебно-</w:t>
      </w:r>
      <w:r>
        <w:rPr>
          <w:rFonts w:ascii="Times New Roman" w:hAnsi="Times New Roman" w:cs="Times New Roman"/>
          <w:sz w:val="24"/>
        </w:rPr>
        <w:t>тренировочного процесса при несогласии с решением приемной комиссии или экзаменационной комиссии;</w:t>
      </w:r>
    </w:p>
    <w:p w:rsidR="00682BF5" w:rsidRDefault="00682BF5" w:rsidP="00C545CE">
      <w:pPr>
        <w:pStyle w:val="a4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Принять решение по каждому спорному вопросу, относящемуся к его компетенции;</w:t>
      </w:r>
    </w:p>
    <w:p w:rsidR="00682BF5" w:rsidRDefault="00682BF5" w:rsidP="00C545CE">
      <w:pPr>
        <w:pStyle w:val="a4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Запрашивать дополнительную документацию, материалы для проведения самостоятельного изучения вопроса;</w:t>
      </w:r>
    </w:p>
    <w:p w:rsidR="00BA6C8F" w:rsidRDefault="00682BF5" w:rsidP="00C545CE">
      <w:pPr>
        <w:pStyle w:val="a4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Рекомендовать приостанавливать или отменять ранее принятое решение на основании изучения при согласии конфликтных сторон.</w:t>
      </w:r>
    </w:p>
    <w:p w:rsidR="005C1DF0" w:rsidRDefault="005C1DF0" w:rsidP="00C545CE">
      <w:pPr>
        <w:pStyle w:val="a4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sz w:val="24"/>
        </w:rPr>
      </w:pPr>
    </w:p>
    <w:p w:rsidR="00BA6C8F" w:rsidRPr="00C545CE" w:rsidRDefault="00BA6C8F" w:rsidP="00C545CE">
      <w:pPr>
        <w:pStyle w:val="a4"/>
        <w:ind w:left="1429"/>
        <w:jc w:val="center"/>
        <w:rPr>
          <w:rFonts w:ascii="Times New Roman" w:hAnsi="Times New Roman" w:cs="Times New Roman"/>
          <w:b/>
          <w:sz w:val="24"/>
        </w:rPr>
      </w:pPr>
      <w:r w:rsidRPr="00BA6C8F">
        <w:rPr>
          <w:rFonts w:ascii="Times New Roman" w:hAnsi="Times New Roman" w:cs="Times New Roman"/>
          <w:b/>
          <w:sz w:val="24"/>
        </w:rPr>
        <w:t>3. ОБЯЗАННОСТИ ЧЛЕНОВ АПЕЛЛЯЦИОННОЙ КОМИССИИ</w:t>
      </w:r>
    </w:p>
    <w:p w:rsidR="00BA6C8F" w:rsidRDefault="00BA6C8F" w:rsidP="00C545CE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Члены апелляционной комиссии обязаны:</w:t>
      </w:r>
    </w:p>
    <w:p w:rsidR="00BA6C8F" w:rsidRDefault="00BA6C8F" w:rsidP="00C545CE">
      <w:pPr>
        <w:pStyle w:val="a4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Присутствовать на всех заседаниях комиссии;</w:t>
      </w:r>
    </w:p>
    <w:p w:rsidR="00BA6C8F" w:rsidRDefault="00BA6C8F" w:rsidP="00C545CE">
      <w:pPr>
        <w:pStyle w:val="a4"/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Принимать активное участие в рассмотрении поданных заявлений;</w:t>
      </w:r>
    </w:p>
    <w:p w:rsidR="00BA6C8F" w:rsidRDefault="00BA6C8F" w:rsidP="00C545CE">
      <w:pPr>
        <w:pStyle w:val="a4"/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Принимать решение по заявленному вопросу открытым голосованием (решение считается принятым, если за него проголосовало большинство членов комиссии при присутствии не менее двух третей ее членов);</w:t>
      </w:r>
    </w:p>
    <w:p w:rsidR="00BA6C8F" w:rsidRDefault="00BA6C8F" w:rsidP="00C545CE">
      <w:pPr>
        <w:pStyle w:val="a4"/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Принимать решение своевременно, если не оговорены дополнительные сроки рассмотрения заявления;</w:t>
      </w:r>
    </w:p>
    <w:p w:rsidR="00BA6C8F" w:rsidRDefault="00BA6C8F" w:rsidP="00C545CE">
      <w:pPr>
        <w:pStyle w:val="a4"/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Давать обоснованный ответ заявителю в устной или письменной форме в соответствии с пожеланиями заявителя.</w:t>
      </w:r>
    </w:p>
    <w:p w:rsidR="00BA6C8F" w:rsidRDefault="00BA6C8F" w:rsidP="00C545CE">
      <w:pPr>
        <w:ind w:left="1429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BA6C8F">
        <w:rPr>
          <w:rFonts w:ascii="Times New Roman" w:hAnsi="Times New Roman" w:cs="Times New Roman"/>
          <w:b/>
          <w:sz w:val="24"/>
        </w:rPr>
        <w:t>4. ОРГАНИЗАЦИЯ ДЕЯТЕЛЬНОСТИ АПЕЛЛЯЦИОННОЙ КОМИССИИ</w:t>
      </w:r>
    </w:p>
    <w:p w:rsidR="00ED774A" w:rsidRDefault="00ED774A" w:rsidP="00ED774A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Pr="00ED774A">
        <w:rPr>
          <w:rFonts w:ascii="Times New Roman" w:hAnsi="Times New Roman" w:cs="Times New Roman"/>
          <w:sz w:val="24"/>
        </w:rPr>
        <w:t>Поступающие, а также родители (законные представители) несовершеннолетних поступающих вправе подать</w:t>
      </w:r>
      <w:r>
        <w:rPr>
          <w:rFonts w:ascii="Times New Roman" w:hAnsi="Times New Roman" w:cs="Times New Roman"/>
          <w:sz w:val="24"/>
        </w:rPr>
        <w:t xml:space="preserve"> апелляцию по процедуре и (или) результатам проведения </w:t>
      </w:r>
      <w:r>
        <w:rPr>
          <w:rFonts w:ascii="Times New Roman" w:hAnsi="Times New Roman" w:cs="Times New Roman"/>
          <w:sz w:val="24"/>
        </w:rPr>
        <w:lastRenderedPageBreak/>
        <w:t>индивидуального отбора в апелляционную комиссию не позднее следующего рабочего дня после объявления результатов индивидуального отбора.</w:t>
      </w:r>
    </w:p>
    <w:p w:rsidR="00ED774A" w:rsidRDefault="00ED774A" w:rsidP="00ED774A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Апелляция рассматривается не позднее одного рабочего дня со дня ее подачи на заседании апелляционной комиссии, на которое приглашаются поступающие, или родители (законные представители) несовершеннолетних поступающих, подавшие </w:t>
      </w:r>
      <w:r w:rsidR="00085EE2">
        <w:rPr>
          <w:rFonts w:ascii="Times New Roman" w:hAnsi="Times New Roman" w:cs="Times New Roman"/>
          <w:sz w:val="24"/>
        </w:rPr>
        <w:t>апелляцию.</w:t>
      </w:r>
    </w:p>
    <w:p w:rsidR="00085EE2" w:rsidRDefault="00085EE2" w:rsidP="00085EE2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Для рассмотрения апелляции секретарь приемной комиссии направляет в апелляционную комиссию протокол заседания приемной комиссии, результаты индивидуального отбора.</w:t>
      </w:r>
    </w:p>
    <w:p w:rsidR="00760DC3" w:rsidRDefault="00760DC3" w:rsidP="00085EE2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Апелляционная комиссия  принимает решение о целесообразности или нецелесообразности повторного проведения индивидуального отбора для поступающего, в отношении которого была подана апелляция.</w:t>
      </w:r>
    </w:p>
    <w:p w:rsidR="00760DC3" w:rsidRDefault="00760DC3" w:rsidP="00085EE2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Решение принимается большинством голосов членов апелляционной комиссии, участвующих в заседании, при обязательном присутствии председателя апелляционной комиссии.</w:t>
      </w:r>
      <w:r w:rsidR="00763B9C">
        <w:rPr>
          <w:rFonts w:ascii="Times New Roman" w:hAnsi="Times New Roman" w:cs="Times New Roman"/>
          <w:sz w:val="24"/>
        </w:rPr>
        <w:t xml:space="preserve"> При равном числе голосов председатель апелляционной комиссии обладает правом решающего голоса.</w:t>
      </w:r>
    </w:p>
    <w:p w:rsidR="00763B9C" w:rsidRDefault="00763B9C" w:rsidP="00085EE2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Индивидуальный отбор поступающего проводится повторно в случае </w:t>
      </w:r>
      <w:proofErr w:type="gramStart"/>
      <w:r>
        <w:rPr>
          <w:rFonts w:ascii="Times New Roman" w:hAnsi="Times New Roman" w:cs="Times New Roman"/>
          <w:sz w:val="24"/>
        </w:rPr>
        <w:t>невозможности определения достоверности результатов индивидуального отбора поступающего</w:t>
      </w:r>
      <w:proofErr w:type="gramEnd"/>
      <w:r>
        <w:rPr>
          <w:rFonts w:ascii="Times New Roman" w:hAnsi="Times New Roman" w:cs="Times New Roman"/>
          <w:sz w:val="24"/>
        </w:rPr>
        <w:t xml:space="preserve"> без его повторного проведения, а также в случае выявления технических неисправностей оборудования или спортивного инвентаря, использовавшегося при проведении индивидуального отбора поступающего.</w:t>
      </w:r>
    </w:p>
    <w:p w:rsidR="00763B9C" w:rsidRDefault="00763B9C" w:rsidP="00085EE2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Решение апелляционной комиссии оформляется протоколом, подписывается председателем апелляционной комиссии и доводится до сведения поступающего или родителей (законных представителей) несовершеннолетнего поступающего, подавших апелляцию, под подпись в течение одного рабочего дня со дня принятия решения, после чего передается в приемную комиссию.</w:t>
      </w:r>
    </w:p>
    <w:p w:rsidR="00763B9C" w:rsidRDefault="00763B9C" w:rsidP="00085EE2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Повторное проведение индивидуального отбора поступающих</w:t>
      </w:r>
      <w:r w:rsidR="00752B61">
        <w:rPr>
          <w:rFonts w:ascii="Times New Roman" w:hAnsi="Times New Roman" w:cs="Times New Roman"/>
          <w:sz w:val="24"/>
        </w:rPr>
        <w:t xml:space="preserve"> проводится в течение трех рабочих дней со дня принятия решения о целесообразности такого отбора в присутствии не менее двух членов апелляционной комиссии.</w:t>
      </w:r>
    </w:p>
    <w:p w:rsidR="00085EE2" w:rsidRPr="00ED774A" w:rsidRDefault="00752B61" w:rsidP="00ED774A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Подача апелляции по процедуре и (или) результатам проведения повторного индивидуального отбора </w:t>
      </w:r>
      <w:proofErr w:type="gramStart"/>
      <w:r>
        <w:rPr>
          <w:rFonts w:ascii="Times New Roman" w:hAnsi="Times New Roman" w:cs="Times New Roman"/>
          <w:sz w:val="24"/>
        </w:rPr>
        <w:t>поступающих</w:t>
      </w:r>
      <w:proofErr w:type="gramEnd"/>
      <w:r>
        <w:rPr>
          <w:rFonts w:ascii="Times New Roman" w:hAnsi="Times New Roman" w:cs="Times New Roman"/>
          <w:sz w:val="24"/>
        </w:rPr>
        <w:t xml:space="preserve"> не допускается.</w:t>
      </w:r>
    </w:p>
    <w:p w:rsidR="00BA6C8F" w:rsidRDefault="00CF7415" w:rsidP="00CF7415">
      <w:pPr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BA6C8F">
        <w:rPr>
          <w:rFonts w:ascii="Times New Roman" w:hAnsi="Times New Roman" w:cs="Times New Roman"/>
          <w:sz w:val="24"/>
        </w:rPr>
        <w:t xml:space="preserve">Протоколы заседаний апелляционной комиссии сдаются вместе с отчетом за </w:t>
      </w:r>
      <w:r>
        <w:rPr>
          <w:rFonts w:ascii="Times New Roman" w:hAnsi="Times New Roman" w:cs="Times New Roman"/>
          <w:sz w:val="24"/>
        </w:rPr>
        <w:t>учебно-тренировочный год педагогиче</w:t>
      </w:r>
      <w:r w:rsidR="00BA6C8F">
        <w:rPr>
          <w:rFonts w:ascii="Times New Roman" w:hAnsi="Times New Roman" w:cs="Times New Roman"/>
          <w:sz w:val="24"/>
        </w:rPr>
        <w:t>скому совету и хранятся в документах три года.</w:t>
      </w:r>
    </w:p>
    <w:p w:rsidR="00BA6C8F" w:rsidRPr="006F686F" w:rsidRDefault="00BA6C8F" w:rsidP="00C545CE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6F686F">
        <w:rPr>
          <w:rFonts w:ascii="Times New Roman" w:hAnsi="Times New Roman" w:cs="Times New Roman"/>
          <w:sz w:val="24"/>
        </w:rPr>
        <w:t>Положение об апелляционной</w:t>
      </w:r>
      <w:r w:rsidR="00CF7415" w:rsidRPr="006F686F">
        <w:rPr>
          <w:rFonts w:ascii="Times New Roman" w:hAnsi="Times New Roman" w:cs="Times New Roman"/>
          <w:sz w:val="24"/>
        </w:rPr>
        <w:t xml:space="preserve"> комиссии утверждается на педагогиче</w:t>
      </w:r>
      <w:r w:rsidRPr="006F686F">
        <w:rPr>
          <w:rFonts w:ascii="Times New Roman" w:hAnsi="Times New Roman" w:cs="Times New Roman"/>
          <w:sz w:val="24"/>
        </w:rPr>
        <w:t>ском совете школы, срок его действия не устанавливается</w:t>
      </w:r>
      <w:r w:rsidR="00C545CE" w:rsidRPr="006F686F">
        <w:rPr>
          <w:rFonts w:ascii="Times New Roman" w:hAnsi="Times New Roman" w:cs="Times New Roman"/>
          <w:sz w:val="24"/>
        </w:rPr>
        <w:t>.</w:t>
      </w:r>
    </w:p>
    <w:sectPr w:rsidR="00BA6C8F" w:rsidRPr="006F686F" w:rsidSect="00F81F99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650" w:rsidRDefault="00802650" w:rsidP="00F81F99">
      <w:pPr>
        <w:spacing w:after="0" w:line="240" w:lineRule="auto"/>
      </w:pPr>
      <w:r>
        <w:separator/>
      </w:r>
    </w:p>
  </w:endnote>
  <w:endnote w:type="continuationSeparator" w:id="0">
    <w:p w:rsidR="00802650" w:rsidRDefault="00802650" w:rsidP="00F8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1512530"/>
      <w:docPartObj>
        <w:docPartGallery w:val="Page Numbers (Bottom of Page)"/>
        <w:docPartUnique/>
      </w:docPartObj>
    </w:sdtPr>
    <w:sdtContent>
      <w:p w:rsidR="00763B9C" w:rsidRDefault="00763B9C">
        <w:pPr>
          <w:pStyle w:val="a7"/>
          <w:jc w:val="center"/>
        </w:pPr>
        <w:fldSimple w:instr=" PAGE   \* MERGEFORMAT ">
          <w:r w:rsidR="006F686F">
            <w:rPr>
              <w:noProof/>
            </w:rPr>
            <w:t>3</w:t>
          </w:r>
        </w:fldSimple>
      </w:p>
    </w:sdtContent>
  </w:sdt>
  <w:p w:rsidR="00763B9C" w:rsidRDefault="00763B9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650" w:rsidRDefault="00802650" w:rsidP="00F81F99">
      <w:pPr>
        <w:spacing w:after="0" w:line="240" w:lineRule="auto"/>
      </w:pPr>
      <w:r>
        <w:separator/>
      </w:r>
    </w:p>
  </w:footnote>
  <w:footnote w:type="continuationSeparator" w:id="0">
    <w:p w:rsidR="00802650" w:rsidRDefault="00802650" w:rsidP="00F81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464E4"/>
    <w:multiLevelType w:val="hybridMultilevel"/>
    <w:tmpl w:val="7AD4A73C"/>
    <w:lvl w:ilvl="0" w:tplc="2738EC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1EE0331"/>
    <w:multiLevelType w:val="hybridMultilevel"/>
    <w:tmpl w:val="28CA2C8A"/>
    <w:lvl w:ilvl="0" w:tplc="2738ECF4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2FC8"/>
    <w:rsid w:val="00085EE2"/>
    <w:rsid w:val="00494F1D"/>
    <w:rsid w:val="005C1DF0"/>
    <w:rsid w:val="00626DDE"/>
    <w:rsid w:val="0063783D"/>
    <w:rsid w:val="00642C8B"/>
    <w:rsid w:val="00682BF5"/>
    <w:rsid w:val="006F686F"/>
    <w:rsid w:val="00752B61"/>
    <w:rsid w:val="00760DC3"/>
    <w:rsid w:val="00763B9C"/>
    <w:rsid w:val="007F23E2"/>
    <w:rsid w:val="00802650"/>
    <w:rsid w:val="008A7859"/>
    <w:rsid w:val="00AC64F7"/>
    <w:rsid w:val="00B51C60"/>
    <w:rsid w:val="00BA6C8F"/>
    <w:rsid w:val="00C545CE"/>
    <w:rsid w:val="00CF7415"/>
    <w:rsid w:val="00E42FC8"/>
    <w:rsid w:val="00E835D9"/>
    <w:rsid w:val="00ED774A"/>
    <w:rsid w:val="00EF79E5"/>
    <w:rsid w:val="00F81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2F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2BF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F81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81F99"/>
  </w:style>
  <w:style w:type="paragraph" w:styleId="a7">
    <w:name w:val="footer"/>
    <w:basedOn w:val="a"/>
    <w:link w:val="a8"/>
    <w:uiPriority w:val="99"/>
    <w:unhideWhenUsed/>
    <w:rsid w:val="00F81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1F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Валера</dc:creator>
  <cp:lastModifiedBy>Admin</cp:lastModifiedBy>
  <cp:revision>3</cp:revision>
  <dcterms:created xsi:type="dcterms:W3CDTF">2019-07-29T08:17:00Z</dcterms:created>
  <dcterms:modified xsi:type="dcterms:W3CDTF">2023-07-10T15:02:00Z</dcterms:modified>
</cp:coreProperties>
</file>